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3E3E" w14:textId="58181788" w:rsidR="00740255" w:rsidRPr="00740255" w:rsidRDefault="00740255" w:rsidP="00740255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Τελική Εξέταση</w:t>
      </w:r>
    </w:p>
    <w:p w14:paraId="437AB35B" w14:textId="77777777" w:rsidR="00740255" w:rsidRPr="00740255" w:rsidRDefault="00740255" w:rsidP="0074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E4F9BC5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Τα παρακάτω ισχύουν για την ΘΕΩΡΙΑ και το ΕΡΓΑΣΤΗΡΙΟ του ΜΑΘΗΜΑΤΟΣ </w:t>
      </w:r>
      <w:r w:rsidRPr="0074025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  <w:t>ΔΙΑΤΡΟΦΙΚΗ ΑΞΙΟΛΟΓΗΣΗ</w:t>
      </w:r>
    </w:p>
    <w:p w14:paraId="4F17CFBF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Στην τελική εξέταση του μαθήματος Διατροφική Αξιολόγηση (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νέο πρόγραμμα σπουδών – Πανεπιστήμιο) </w:t>
      </w: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θα συμμετέχουν 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μόνο</w:t>
      </w: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οι φοιτητές που παρακολούθησαν το αντίστοιχο μάθημα από το πρόγραμμα του πανεπιστημίου. </w:t>
      </w:r>
    </w:p>
    <w:p w14:paraId="5F89C3E7" w14:textId="77777777" w:rsidR="00740255" w:rsidRPr="00740255" w:rsidRDefault="00740255" w:rsidP="00740255">
      <w:pPr>
        <w:shd w:val="clear" w:color="auto" w:fill="FEFEFE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την ημερομηνία της τελικής εξέτασης θεωρία και εργαστήριο παρακολουθείτε το πρόγραμμα της εξεταστικής του Ιουνίου 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και</w:t>
      </w: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τις ανακοινώσεις του μαθήματος για τυχόν αλλαγές στην ώρα της εξέτασης.</w:t>
      </w:r>
    </w:p>
    <w:p w14:paraId="432D55E0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Τα παρακάτω ισχύουν για την ΘΕΩΡΙΑ και το ΕΡΓΑΣΤΗΡΙΟ του ΜΑΘΗΜΑΤΟΣ </w:t>
      </w:r>
      <w:r w:rsidRPr="0074025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l-GR"/>
        </w:rPr>
        <w:t>ΕΚΤΙΜΗΣΗ ΘΡΕΠΤΙΚΗΣ ΚΑΤΑΣΤΑΣΗΣ ΤΟΥ ΑΝΘΡΩΠΟΥ</w:t>
      </w:r>
    </w:p>
    <w:p w14:paraId="3D444DDD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Οι φοιτητές που παρακολούθησαν το μάθημα Εκτίμηση Θρεπτικής Κατάστασης του Ανθρώπου (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παλαιό πρόγραμμα σπουδών –ΤΕΙ</w:t>
      </w: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), θα εξεταστούν για 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ΤΕΛΕΥΤΑΙΑ</w:t>
      </w: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φορά στο μάθημα Εκτίμηση Θρεπτικής Κατάστασης του Ανθρώπου https://eclass.hmu.gr/courses/YD253/.</w:t>
      </w:r>
    </w:p>
    <w:p w14:paraId="006BE8D0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46CF18A7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Τελική Εξέταση Θεωρίας: [Εκτίμηση Θρεπτικής  Κατάστασης του Ανθρώπου]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Δευτέρα 28/06, 09.00-10.00</w:t>
      </w:r>
    </w:p>
    <w:p w14:paraId="11F19524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7BF3362E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Τελική Εξέταση Εργαστηρίου: [Εκτίμηση Θρεπτικής  Κατάστασης του Ανθρώπου] </w:t>
      </w: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Δευτέρα 28/06, 10.00-11.00</w:t>
      </w:r>
    </w:p>
    <w:p w14:paraId="3C727414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0DDBF65D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*Παρακολουθείτε το αντίστοιχο μάθημα για νεότερες ανακοινώσεις</w:t>
      </w:r>
    </w:p>
    <w:p w14:paraId="4A87121F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4" w:tgtFrame="_blank" w:history="1">
        <w:r w:rsidRPr="0074025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https://eclass.hmu.gr/modules/announcements/index.php?course=YD253</w:t>
        </w:r>
      </w:hyperlink>
    </w:p>
    <w:p w14:paraId="3ACEFBEA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31A312E1" w14:textId="77777777" w:rsidR="00740255" w:rsidRPr="00740255" w:rsidRDefault="00740255" w:rsidP="00740255">
      <w:pPr>
        <w:shd w:val="clear" w:color="auto" w:fill="FEFEFE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40255">
        <w:rPr>
          <w:rFonts w:ascii="Calibri" w:eastAsia="Times New Roman" w:hAnsi="Calibri" w:cs="Calibri"/>
          <w:color w:val="000000"/>
          <w:sz w:val="24"/>
          <w:szCs w:val="24"/>
          <w:shd w:val="clear" w:color="auto" w:fill="FEFEFE"/>
          <w:lang w:eastAsia="el-GR"/>
        </w:rPr>
        <w:t>και δείτε ανακοίνωση μαθήματος (</w:t>
      </w:r>
      <w:hyperlink r:id="rId5" w:tgtFrame="_blank" w:history="1">
        <w:r w:rsidRPr="00740255">
          <w:rPr>
            <w:rFonts w:ascii="Open Sans" w:eastAsia="Times New Roman" w:hAnsi="Open Sans" w:cs="Open Sans"/>
            <w:b/>
            <w:bCs/>
            <w:color w:val="0056A1"/>
            <w:sz w:val="21"/>
            <w:szCs w:val="21"/>
            <w:u w:val="single"/>
            <w:shd w:val="clear" w:color="auto" w:fill="FEFEFE"/>
            <w:lang w:eastAsia="el-GR"/>
          </w:rPr>
          <w:t>ΕΚΤΙΜΗΣΗ ΘΡΕΠΤΙΚΗΣ ΚΑΤΑΣΤΑΣΗΣ ΑΝΘΡΩΠΟΥ 2019-2020</w:t>
        </w:r>
      </w:hyperlink>
      <w:r w:rsidRPr="00740255">
        <w:rPr>
          <w:rFonts w:ascii="Open Sans" w:eastAsia="Times New Roman" w:hAnsi="Open Sans" w:cs="Open Sans"/>
          <w:color w:val="555555"/>
          <w:sz w:val="21"/>
          <w:szCs w:val="21"/>
          <w:shd w:val="clear" w:color="auto" w:fill="FEFEFE"/>
          <w:lang w:eastAsia="el-GR"/>
        </w:rPr>
        <w:t> (YD253) =&gt; </w:t>
      </w:r>
      <w:r w:rsidRPr="00740255">
        <w:rPr>
          <w:rFonts w:ascii="Open Sans" w:eastAsia="Times New Roman" w:hAnsi="Open Sans" w:cs="Open Sans"/>
          <w:i/>
          <w:iCs/>
          <w:color w:val="777777"/>
          <w:sz w:val="20"/>
          <w:szCs w:val="20"/>
          <w:shd w:val="clear" w:color="auto" w:fill="FEFEFE"/>
          <w:lang w:eastAsia="el-GR"/>
        </w:rPr>
        <w:t>Κυριακή, 16 Μαΐου 2021</w:t>
      </w:r>
      <w:r w:rsidRPr="00740255">
        <w:rPr>
          <w:rFonts w:ascii="Calibri" w:eastAsia="Times New Roman" w:hAnsi="Calibri" w:cs="Calibri"/>
          <w:color w:val="000000"/>
          <w:sz w:val="24"/>
          <w:szCs w:val="24"/>
          <w:shd w:val="clear" w:color="auto" w:fill="FEFEFE"/>
          <w:lang w:eastAsia="el-GR"/>
        </w:rPr>
        <w:t>)</w:t>
      </w:r>
      <w:r w:rsidRPr="00740255">
        <w:rPr>
          <w:rFonts w:ascii="Calibri" w:eastAsia="Times New Roman" w:hAnsi="Calibri" w:cs="Calibri"/>
          <w:color w:val="FF0000"/>
          <w:sz w:val="24"/>
          <w:szCs w:val="24"/>
          <w:shd w:val="clear" w:color="auto" w:fill="FEFEFE"/>
          <w:lang w:eastAsia="el-GR"/>
        </w:rPr>
        <w:t> </w:t>
      </w:r>
    </w:p>
    <w:p w14:paraId="7A200239" w14:textId="2F4B956C" w:rsidR="000A700C" w:rsidRDefault="000A700C"/>
    <w:p w14:paraId="01B021FC" w14:textId="5D147A8A" w:rsidR="00740255" w:rsidRDefault="00740255"/>
    <w:p w14:paraId="75ADF099" w14:textId="2CF42714" w:rsidR="00740255" w:rsidRDefault="00740255"/>
    <w:p w14:paraId="2D8BE9BB" w14:textId="30B50C0F" w:rsidR="00740255" w:rsidRDefault="00740255" w:rsidP="00740255">
      <w:pPr>
        <w:jc w:val="right"/>
      </w:pPr>
      <w:r>
        <w:t>Οι διδάσκουσες</w:t>
      </w:r>
    </w:p>
    <w:sectPr w:rsidR="00740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5"/>
    <w:rsid w:val="000A700C"/>
    <w:rsid w:val="00235688"/>
    <w:rsid w:val="00334297"/>
    <w:rsid w:val="003830D9"/>
    <w:rsid w:val="004927F1"/>
    <w:rsid w:val="004E6B56"/>
    <w:rsid w:val="0055665E"/>
    <w:rsid w:val="00702999"/>
    <w:rsid w:val="00740255"/>
    <w:rsid w:val="007A03A2"/>
    <w:rsid w:val="009508A0"/>
    <w:rsid w:val="00997B67"/>
    <w:rsid w:val="009D0BDA"/>
    <w:rsid w:val="009F3317"/>
    <w:rsid w:val="00A652C0"/>
    <w:rsid w:val="00A9283D"/>
    <w:rsid w:val="00AB41EC"/>
    <w:rsid w:val="00AF5B67"/>
    <w:rsid w:val="00BA177E"/>
    <w:rsid w:val="00BA3241"/>
    <w:rsid w:val="00BC7BB1"/>
    <w:rsid w:val="00C2117F"/>
    <w:rsid w:val="00C673A2"/>
    <w:rsid w:val="00C754CF"/>
    <w:rsid w:val="00D30E0E"/>
    <w:rsid w:val="00DE3C74"/>
    <w:rsid w:val="00E325D6"/>
    <w:rsid w:val="00E402E1"/>
    <w:rsid w:val="00E810F2"/>
    <w:rsid w:val="00F23C7E"/>
    <w:rsid w:val="00F342AC"/>
    <w:rsid w:val="00F548C9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B2B9"/>
  <w15:chartTrackingRefBased/>
  <w15:docId w15:val="{A2694B38-D127-41E3-AC05-A8B201C2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hmu.gr/courses/YD253/" TargetMode="External"/><Relationship Id="rId4" Type="http://schemas.openxmlformats.org/officeDocument/2006/relationships/hyperlink" Target="https://eclass.hmu.gr/modules/announcements/index.php?course=YD25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Sfakianaki</dc:creator>
  <cp:keywords/>
  <dc:description/>
  <cp:lastModifiedBy>Irini Sfakianaki</cp:lastModifiedBy>
  <cp:revision>1</cp:revision>
  <dcterms:created xsi:type="dcterms:W3CDTF">2021-06-02T05:40:00Z</dcterms:created>
  <dcterms:modified xsi:type="dcterms:W3CDTF">2021-06-02T05:44:00Z</dcterms:modified>
</cp:coreProperties>
</file>