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59" w:rsidRPr="001D5C3A" w:rsidRDefault="00666659" w:rsidP="00666659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 w:rsidRPr="001D5C3A">
        <w:rPr>
          <w:rFonts w:ascii="Calibri" w:hAnsi="Calibri"/>
          <w:b/>
          <w:sz w:val="28"/>
          <w:szCs w:val="28"/>
        </w:rPr>
        <w:t>ΑΙΤΗΣΗ ΥΠΟΨΗΦΙΌΤΗΤΑΣ</w:t>
      </w:r>
    </w:p>
    <w:p w:rsidR="00666659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p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Για την ανάδειξη </w:t>
      </w:r>
      <w:r w:rsidRPr="00D06E05">
        <w:rPr>
          <w:rFonts w:ascii="Calibri" w:hAnsi="Calibri" w:cs="Calibri"/>
          <w:b/>
          <w:color w:val="000000"/>
          <w:sz w:val="28"/>
          <w:szCs w:val="28"/>
        </w:rPr>
        <w:t xml:space="preserve">εκπροσώπου </w:t>
      </w:r>
      <w:r w:rsidRPr="00D06E05">
        <w:rPr>
          <w:rFonts w:ascii="Calibri" w:hAnsi="Calibri"/>
          <w:b/>
          <w:sz w:val="28"/>
          <w:szCs w:val="28"/>
        </w:rPr>
        <w:t xml:space="preserve">των μελών </w:t>
      </w:r>
    </w:p>
    <w:p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του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23A25">
        <w:rPr>
          <w:rFonts w:ascii="Calibri" w:hAnsi="Calibri"/>
          <w:b/>
          <w:sz w:val="28"/>
          <w:szCs w:val="28"/>
        </w:rPr>
        <w:t xml:space="preserve">Ειδικού Τεχνικού Εργαστηριακού Προσωπικού </w:t>
      </w:r>
      <w:r>
        <w:rPr>
          <w:rFonts w:ascii="Calibri" w:hAnsi="Calibri"/>
          <w:b/>
          <w:sz w:val="28"/>
          <w:szCs w:val="28"/>
        </w:rPr>
        <w:t>(Ε.Τ.Ε.Π.)</w:t>
      </w:r>
      <w:r w:rsidRPr="00D06E05">
        <w:rPr>
          <w:rFonts w:ascii="Calibri" w:hAnsi="Calibri"/>
          <w:b/>
          <w:sz w:val="28"/>
          <w:szCs w:val="28"/>
        </w:rPr>
        <w:t xml:space="preserve"> </w:t>
      </w:r>
    </w:p>
    <w:p w:rsidR="00666659" w:rsidRPr="00D06E05" w:rsidRDefault="00666659" w:rsidP="00666659">
      <w:pPr>
        <w:spacing w:line="340" w:lineRule="atLeast"/>
        <w:jc w:val="center"/>
        <w:rPr>
          <w:rFonts w:ascii="Calibri" w:hAnsi="Calibri"/>
          <w:sz w:val="28"/>
          <w:szCs w:val="28"/>
        </w:rPr>
      </w:pPr>
      <w:r w:rsidRPr="00D06E05">
        <w:rPr>
          <w:rFonts w:ascii="Calibri" w:hAnsi="Calibri"/>
          <w:sz w:val="28"/>
          <w:szCs w:val="28"/>
        </w:rPr>
        <w:t xml:space="preserve">στην Κοσμητεία  της Σχολής Επιστημών Υγείας  </w:t>
      </w:r>
    </w:p>
    <w:p w:rsidR="00666659" w:rsidRDefault="00666659" w:rsidP="00666659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D06E05">
        <w:rPr>
          <w:rFonts w:ascii="Calibri" w:hAnsi="Calibri"/>
          <w:sz w:val="28"/>
          <w:szCs w:val="28"/>
        </w:rPr>
        <w:t>του Ελληνικού Μεσογειακού Πανεπιστημίου</w:t>
      </w:r>
    </w:p>
    <w:p w:rsidR="00666659" w:rsidRPr="00402224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97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666659" w:rsidRPr="004112DF" w:rsidTr="00666659">
        <w:trPr>
          <w:trHeight w:val="7787"/>
        </w:trPr>
        <w:tc>
          <w:tcPr>
            <w:tcW w:w="4098" w:type="dxa"/>
            <w:shd w:val="clear" w:color="auto" w:fill="auto"/>
          </w:tcPr>
          <w:p w:rsidR="00666659" w:rsidRPr="004112DF" w:rsidRDefault="00666659" w:rsidP="0066665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:rsidR="00666659" w:rsidRPr="00666659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666659">
              <w:rPr>
                <w:rFonts w:ascii="Calibri" w:hAnsi="Calibri"/>
                <w:sz w:val="22"/>
                <w:szCs w:val="22"/>
              </w:rPr>
              <w:t>: ………………………………………………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:rsidR="00666659" w:rsidRPr="00DC6EC8" w:rsidRDefault="00666659" w:rsidP="00666659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./2023</w:t>
            </w: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:rsidR="00666659" w:rsidRDefault="00666659" w:rsidP="00666659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 xml:space="preserve"> υ</w:t>
            </w:r>
            <w:r w:rsidRPr="00D06E05">
              <w:rPr>
                <w:rFonts w:ascii="Calibri" w:hAnsi="Calibri"/>
                <w:sz w:val="22"/>
                <w:szCs w:val="22"/>
              </w:rPr>
              <w:t xml:space="preserve">ποβάλλω υποψηφιότητα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>
              <w:rPr>
                <w:rFonts w:ascii="Calibri" w:hAnsi="Calibri"/>
                <w:sz w:val="22"/>
                <w:szCs w:val="22"/>
              </w:rPr>
              <w:t>του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 xml:space="preserve"> </w:t>
            </w:r>
            <w:proofErr w:type="spellStart"/>
            <w:r w:rsidRPr="00161393">
              <w:rPr>
                <w:rFonts w:ascii="Calibri" w:hAnsi="Calibri" w:cs="Webdings"/>
                <w:sz w:val="22"/>
                <w:szCs w:val="22"/>
              </w:rPr>
              <w:t>Ε.Τ.Ε.Π.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>στην</w:t>
            </w:r>
            <w:proofErr w:type="spellEnd"/>
            <w:r w:rsidRPr="004112DF">
              <w:rPr>
                <w:rFonts w:ascii="Calibri" w:hAnsi="Calibri"/>
                <w:sz w:val="22"/>
                <w:szCs w:val="22"/>
              </w:rPr>
              <w:t xml:space="preserve"> Κοσμητεία  της </w:t>
            </w:r>
            <w:r w:rsidRPr="00D06E05">
              <w:rPr>
                <w:rFonts w:ascii="Calibri" w:hAnsi="Calibri"/>
                <w:sz w:val="22"/>
                <w:szCs w:val="22"/>
              </w:rPr>
              <w:t>Σχολής Επιστημών Υγείας του Ελληνικού Μεσογειακού Πανεπιστημίου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11BC2">
              <w:rPr>
                <w:rFonts w:ascii="Calibri" w:hAnsi="Calibri"/>
                <w:sz w:val="22"/>
                <w:szCs w:val="22"/>
              </w:rPr>
              <w:t>γνωρίζοντας τις</w:t>
            </w:r>
            <w:r>
              <w:rPr>
                <w:rFonts w:ascii="Calibri" w:hAnsi="Calibri"/>
                <w:sz w:val="22"/>
                <w:szCs w:val="22"/>
              </w:rPr>
              <w:t xml:space="preserve"> προϋποθέσεις που ορίζει ο Ν. 4957</w:t>
            </w:r>
            <w:r w:rsidRPr="00A11BC2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 (Α΄</w:t>
            </w:r>
            <w:r>
              <w:rPr>
                <w:rFonts w:ascii="Calibri" w:hAnsi="Calibri"/>
                <w:sz w:val="22"/>
                <w:szCs w:val="22"/>
              </w:rPr>
              <w:t xml:space="preserve">   141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) και η με </w:t>
            </w:r>
            <w:proofErr w:type="spellStart"/>
            <w:r w:rsidRPr="00A11BC2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A11BC2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123024/Ζ1/06.10.2022 (B’ 5220) κοινή υπουργική απόφαση.</w:t>
            </w:r>
          </w:p>
          <w:p w:rsidR="00666659" w:rsidRPr="004112DF" w:rsidRDefault="00666659" w:rsidP="00666659">
            <w:pPr>
              <w:pStyle w:val="Default"/>
              <w:spacing w:after="120" w:line="340" w:lineRule="atLeast"/>
              <w:ind w:firstLine="583"/>
              <w:jc w:val="both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tbl>
      <w:tblPr>
        <w:tblpPr w:leftFromText="180" w:rightFromText="180" w:vertAnchor="text" w:horzAnchor="margin" w:tblpXSpec="right" w:tblpY="770"/>
        <w:tblW w:w="0" w:type="auto"/>
        <w:tblLook w:val="04A0" w:firstRow="1" w:lastRow="0" w:firstColumn="1" w:lastColumn="0" w:noHBand="0" w:noVBand="1"/>
      </w:tblPr>
      <w:tblGrid>
        <w:gridCol w:w="740"/>
        <w:gridCol w:w="4369"/>
      </w:tblGrid>
      <w:tr w:rsidR="00666659" w:rsidRPr="00666659" w:rsidTr="00666659">
        <w:trPr>
          <w:trHeight w:val="308"/>
        </w:trPr>
        <w:tc>
          <w:tcPr>
            <w:tcW w:w="740" w:type="dxa"/>
            <w:shd w:val="clear" w:color="auto" w:fill="auto"/>
          </w:tcPr>
          <w:p w:rsidR="00666659" w:rsidRPr="00666659" w:rsidRDefault="00666659" w:rsidP="00666659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Προς:</w:t>
            </w:r>
          </w:p>
        </w:tc>
        <w:tc>
          <w:tcPr>
            <w:tcW w:w="4369" w:type="dxa"/>
            <w:shd w:val="clear" w:color="auto" w:fill="auto"/>
          </w:tcPr>
          <w:p w:rsidR="00666659" w:rsidRPr="00666659" w:rsidRDefault="00666659" w:rsidP="0066665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sz w:val="22"/>
                <w:szCs w:val="22"/>
                <w:lang w:eastAsia="en-US"/>
              </w:rPr>
              <w:t>την Κοσμήτορα της Σχολής Επιστημών Υγείας</w:t>
            </w:r>
          </w:p>
        </w:tc>
      </w:tr>
    </w:tbl>
    <w:p w:rsidR="00EE6F6A" w:rsidRDefault="00EE6F6A"/>
    <w:sectPr w:rsidR="00EE6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9"/>
    <w:rsid w:val="00666659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5F14-AF0A-4CF3-BC8C-4AD560B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SEYP School Secretary Account</cp:lastModifiedBy>
  <cp:revision>1</cp:revision>
  <dcterms:created xsi:type="dcterms:W3CDTF">2023-04-25T06:11:00Z</dcterms:created>
  <dcterms:modified xsi:type="dcterms:W3CDTF">2023-04-25T06:11:00Z</dcterms:modified>
</cp:coreProperties>
</file>